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966EA" w14:textId="7A27BF04" w:rsidR="007578B7" w:rsidRDefault="007578B7" w:rsidP="007578B7">
      <w:pPr>
        <w:pStyle w:val="Default"/>
        <w:rPr>
          <w:sz w:val="28"/>
          <w:szCs w:val="28"/>
        </w:rPr>
      </w:pPr>
      <w:r>
        <w:rPr>
          <w:b/>
          <w:bCs/>
          <w:sz w:val="28"/>
          <w:szCs w:val="28"/>
        </w:rPr>
        <w:t xml:space="preserve">Eighteenth-Century Ireland Society/Cumann Éire san Ochtú Céad Déag </w:t>
      </w:r>
    </w:p>
    <w:p w14:paraId="31EDD362" w14:textId="61D7FCBB" w:rsidR="007578B7" w:rsidRDefault="007578B7" w:rsidP="007578B7">
      <w:pPr>
        <w:pStyle w:val="Default"/>
        <w:rPr>
          <w:b/>
          <w:bCs/>
          <w:sz w:val="23"/>
          <w:szCs w:val="23"/>
        </w:rPr>
      </w:pPr>
      <w:r>
        <w:rPr>
          <w:b/>
          <w:bCs/>
          <w:sz w:val="23"/>
          <w:szCs w:val="23"/>
        </w:rPr>
        <w:t xml:space="preserve">Membership/Subscription Application Form </w:t>
      </w:r>
    </w:p>
    <w:p w14:paraId="36076A93" w14:textId="77777777" w:rsidR="00BA4FED" w:rsidRDefault="00BA4FED" w:rsidP="007578B7">
      <w:pPr>
        <w:pStyle w:val="Default"/>
        <w:rPr>
          <w:sz w:val="23"/>
          <w:szCs w:val="23"/>
        </w:rPr>
      </w:pPr>
    </w:p>
    <w:p w14:paraId="1E8CBB16" w14:textId="770C6CAD" w:rsidR="00BA4FED" w:rsidRDefault="007578B7" w:rsidP="007578B7">
      <w:pPr>
        <w:pStyle w:val="Default"/>
        <w:rPr>
          <w:sz w:val="22"/>
          <w:szCs w:val="22"/>
        </w:rPr>
      </w:pPr>
      <w:r>
        <w:rPr>
          <w:sz w:val="22"/>
          <w:szCs w:val="22"/>
        </w:rPr>
        <w:t>Completed forms should be returned, with payment, to the Society Treasurer</w:t>
      </w:r>
      <w:r w:rsidR="00BA4FED">
        <w:rPr>
          <w:sz w:val="22"/>
          <w:szCs w:val="22"/>
        </w:rPr>
        <w:t xml:space="preserve">, </w:t>
      </w:r>
      <w:r w:rsidR="00BA4FED" w:rsidRPr="00BA4FED">
        <w:rPr>
          <w:sz w:val="22"/>
          <w:szCs w:val="22"/>
        </w:rPr>
        <w:t>Dr Máire Ní Íceadha</w:t>
      </w:r>
      <w:r w:rsidR="00BA4FED">
        <w:rPr>
          <w:sz w:val="22"/>
          <w:szCs w:val="22"/>
        </w:rPr>
        <w:t xml:space="preserve">, </w:t>
      </w:r>
      <w:r w:rsidR="00BA4FED" w:rsidRPr="00BA4FED">
        <w:rPr>
          <w:sz w:val="22"/>
          <w:szCs w:val="22"/>
        </w:rPr>
        <w:t xml:space="preserve">Roinn na </w:t>
      </w:r>
      <w:r w:rsidR="00284160">
        <w:rPr>
          <w:sz w:val="22"/>
          <w:szCs w:val="22"/>
        </w:rPr>
        <w:t>Nua-</w:t>
      </w:r>
      <w:r w:rsidR="00BA4FED" w:rsidRPr="00BA4FED">
        <w:rPr>
          <w:sz w:val="22"/>
          <w:szCs w:val="22"/>
        </w:rPr>
        <w:t>G</w:t>
      </w:r>
      <w:r w:rsidR="00C900D6">
        <w:rPr>
          <w:sz w:val="22"/>
          <w:szCs w:val="22"/>
        </w:rPr>
        <w:t>h</w:t>
      </w:r>
      <w:r w:rsidR="00BA4FED" w:rsidRPr="00BA4FED">
        <w:rPr>
          <w:sz w:val="22"/>
          <w:szCs w:val="22"/>
        </w:rPr>
        <w:t>aeilge</w:t>
      </w:r>
      <w:r w:rsidR="00BA4FED">
        <w:rPr>
          <w:sz w:val="22"/>
          <w:szCs w:val="22"/>
        </w:rPr>
        <w:t xml:space="preserve">, </w:t>
      </w:r>
      <w:r w:rsidR="00284160" w:rsidRPr="00284160">
        <w:rPr>
          <w:sz w:val="22"/>
          <w:szCs w:val="22"/>
        </w:rPr>
        <w:t>Áras Uí Rathaille,</w:t>
      </w:r>
      <w:r w:rsidR="00284160">
        <w:rPr>
          <w:sz w:val="22"/>
          <w:szCs w:val="22"/>
        </w:rPr>
        <w:t xml:space="preserve"> </w:t>
      </w:r>
      <w:r w:rsidR="00284160" w:rsidRPr="00284160">
        <w:rPr>
          <w:sz w:val="22"/>
          <w:szCs w:val="22"/>
        </w:rPr>
        <w:t>Bóthar an Choláiste,</w:t>
      </w:r>
      <w:r w:rsidR="00284160">
        <w:rPr>
          <w:sz w:val="22"/>
          <w:szCs w:val="22"/>
        </w:rPr>
        <w:t xml:space="preserve"> </w:t>
      </w:r>
      <w:r w:rsidR="00284160" w:rsidRPr="00284160">
        <w:rPr>
          <w:sz w:val="22"/>
          <w:szCs w:val="22"/>
        </w:rPr>
        <w:t>Coláiste na hOllscoile, Corcaigh.</w:t>
      </w:r>
      <w:r w:rsidR="00284160">
        <w:rPr>
          <w:sz w:val="22"/>
          <w:szCs w:val="22"/>
        </w:rPr>
        <w:t xml:space="preserve"> </w:t>
      </w:r>
      <w:r w:rsidR="00284160" w:rsidRPr="00284160">
        <w:rPr>
          <w:sz w:val="22"/>
          <w:szCs w:val="22"/>
        </w:rPr>
        <w:t>CORCAIGH,</w:t>
      </w:r>
      <w:r w:rsidR="00284160">
        <w:rPr>
          <w:sz w:val="22"/>
          <w:szCs w:val="22"/>
        </w:rPr>
        <w:t xml:space="preserve"> </w:t>
      </w:r>
      <w:r w:rsidR="00284160" w:rsidRPr="00284160">
        <w:rPr>
          <w:sz w:val="22"/>
          <w:szCs w:val="22"/>
        </w:rPr>
        <w:t>Ireland.</w:t>
      </w:r>
    </w:p>
    <w:p w14:paraId="6B9E8AE1" w14:textId="77777777" w:rsidR="00284160" w:rsidRDefault="00284160" w:rsidP="007578B7">
      <w:pPr>
        <w:pStyle w:val="Default"/>
        <w:rPr>
          <w:sz w:val="22"/>
          <w:szCs w:val="22"/>
        </w:rPr>
      </w:pPr>
    </w:p>
    <w:p w14:paraId="3FC552EC" w14:textId="1E02F017" w:rsidR="007578B7" w:rsidRDefault="007578B7" w:rsidP="007578B7">
      <w:pPr>
        <w:pStyle w:val="Default"/>
        <w:rPr>
          <w:sz w:val="22"/>
          <w:szCs w:val="22"/>
        </w:rPr>
      </w:pPr>
      <w:r>
        <w:rPr>
          <w:sz w:val="22"/>
          <w:szCs w:val="22"/>
        </w:rPr>
        <w:t xml:space="preserve">Cheques should be made payable to ECIS. All Sterling and US$ accepted at rates indicated (inclusive of p&amp;p). </w:t>
      </w:r>
    </w:p>
    <w:p w14:paraId="71C1529B" w14:textId="208B039D" w:rsidR="00BA4FED" w:rsidRDefault="00BA4FED" w:rsidP="007578B7">
      <w:pPr>
        <w:pStyle w:val="Default"/>
        <w:rPr>
          <w:sz w:val="22"/>
          <w:szCs w:val="22"/>
        </w:rPr>
      </w:pPr>
    </w:p>
    <w:p w14:paraId="2678B8DA" w14:textId="7C05FC56" w:rsidR="00BA4FED" w:rsidRDefault="002D3DA1" w:rsidP="00BA4FED">
      <w:pPr>
        <w:pStyle w:val="Default"/>
      </w:pPr>
      <w:r>
        <w:t>Please note that b</w:t>
      </w:r>
      <w:r w:rsidRPr="002D3DA1">
        <w:t>y becoming a member of the ECIS, you consent to allow the Society to share your contact information with third party suppliers in order to arrange delivery of the journal and other relevant services.</w:t>
      </w:r>
    </w:p>
    <w:p w14:paraId="1C7768D5" w14:textId="77777777" w:rsidR="002D3DA1" w:rsidRPr="00BA4FED" w:rsidRDefault="002D3DA1" w:rsidP="00BA4FED">
      <w:pPr>
        <w:pStyle w:val="Default"/>
      </w:pPr>
    </w:p>
    <w:p w14:paraId="101668E4" w14:textId="00584716" w:rsidR="00BA4FED" w:rsidRDefault="00BA4FED" w:rsidP="00BA4FED">
      <w:pPr>
        <w:pStyle w:val="Default"/>
        <w:rPr>
          <w:sz w:val="22"/>
          <w:szCs w:val="22"/>
        </w:rPr>
      </w:pPr>
      <w:r w:rsidRPr="00BA4FED">
        <w:rPr>
          <w:sz w:val="22"/>
          <w:szCs w:val="22"/>
        </w:rPr>
        <w:t xml:space="preserve"> </w:t>
      </w:r>
      <w:r w:rsidRPr="00BA4FED">
        <w:rPr>
          <w:b/>
          <w:bCs/>
          <w:sz w:val="22"/>
          <w:szCs w:val="22"/>
        </w:rPr>
        <w:t>Please tick the appropriate membership/subscription option:</w:t>
      </w:r>
    </w:p>
    <w:p w14:paraId="5074DCEA" w14:textId="51900667" w:rsidR="007578B7" w:rsidRDefault="007578B7" w:rsidP="007578B7">
      <w:pPr>
        <w:pStyle w:val="Default"/>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799"/>
      </w:tblGrid>
      <w:tr w:rsidR="00BA4FED" w14:paraId="6BED528F" w14:textId="77777777" w:rsidTr="00BA4FED">
        <w:tc>
          <w:tcPr>
            <w:tcW w:w="8217" w:type="dxa"/>
          </w:tcPr>
          <w:p w14:paraId="72E2BBBC" w14:textId="77777777" w:rsidR="00BA4FED" w:rsidRDefault="00BA4FED" w:rsidP="00BA4FED">
            <w:pPr>
              <w:pStyle w:val="Default"/>
              <w:rPr>
                <w:b/>
                <w:bCs/>
                <w:sz w:val="22"/>
                <w:szCs w:val="22"/>
              </w:rPr>
            </w:pPr>
            <w:r>
              <w:rPr>
                <w:b/>
                <w:bCs/>
                <w:sz w:val="22"/>
                <w:szCs w:val="22"/>
              </w:rPr>
              <w:t xml:space="preserve">Ordinary Membership €35 / UK£25 / US$40 </w:t>
            </w:r>
          </w:p>
          <w:p w14:paraId="2E30232F" w14:textId="77777777" w:rsidR="00BA4FED" w:rsidRDefault="00BA4FED" w:rsidP="00BA4FED">
            <w:pPr>
              <w:pStyle w:val="Default"/>
              <w:rPr>
                <w:sz w:val="22"/>
                <w:szCs w:val="22"/>
              </w:rPr>
            </w:pPr>
            <w:r>
              <w:rPr>
                <w:sz w:val="22"/>
                <w:szCs w:val="22"/>
              </w:rPr>
              <w:t xml:space="preserve">Please enrol me as a member of ECIS for the current membership year, to include a copy of the forthcoming volume of </w:t>
            </w:r>
            <w:r>
              <w:rPr>
                <w:i/>
                <w:iCs/>
                <w:sz w:val="22"/>
                <w:szCs w:val="22"/>
              </w:rPr>
              <w:t>Eighteenth-Century Ireland / Iris an dá chultúr</w:t>
            </w:r>
            <w:r>
              <w:rPr>
                <w:sz w:val="22"/>
                <w:szCs w:val="22"/>
              </w:rPr>
              <w:t xml:space="preserve">. </w:t>
            </w:r>
          </w:p>
          <w:p w14:paraId="3EFE0674" w14:textId="77777777" w:rsidR="00BA4FED" w:rsidRDefault="00BA4FED" w:rsidP="007578B7">
            <w:pPr>
              <w:pStyle w:val="Default"/>
              <w:rPr>
                <w:sz w:val="22"/>
                <w:szCs w:val="22"/>
              </w:rPr>
            </w:pPr>
          </w:p>
        </w:tc>
        <w:tc>
          <w:tcPr>
            <w:tcW w:w="799" w:type="dxa"/>
          </w:tcPr>
          <w:p w14:paraId="324A6ABB" w14:textId="243619CD" w:rsidR="00BA4FED" w:rsidRDefault="00BA4FED" w:rsidP="007578B7">
            <w:pPr>
              <w:pStyle w:val="Default"/>
              <w:rPr>
                <w:sz w:val="22"/>
                <w:szCs w:val="22"/>
              </w:rPr>
            </w:pPr>
            <w:r>
              <w:rPr>
                <w:rFonts w:ascii="Wingdings" w:hAnsi="Wingdings" w:cs="Wingdings"/>
                <w:sz w:val="36"/>
                <w:szCs w:val="36"/>
              </w:rPr>
              <w:t></w:t>
            </w:r>
          </w:p>
        </w:tc>
      </w:tr>
      <w:tr w:rsidR="00BA4FED" w14:paraId="26E41B2E" w14:textId="77777777" w:rsidTr="00BA4FED">
        <w:tc>
          <w:tcPr>
            <w:tcW w:w="8217" w:type="dxa"/>
          </w:tcPr>
          <w:p w14:paraId="3D9B9BF7" w14:textId="77777777" w:rsidR="00BA4FED" w:rsidRDefault="00BA4FED" w:rsidP="00BA4FED">
            <w:pPr>
              <w:pStyle w:val="Default"/>
              <w:rPr>
                <w:b/>
                <w:bCs/>
                <w:sz w:val="22"/>
                <w:szCs w:val="22"/>
              </w:rPr>
            </w:pPr>
            <w:r>
              <w:rPr>
                <w:b/>
                <w:bCs/>
                <w:sz w:val="22"/>
                <w:szCs w:val="22"/>
              </w:rPr>
              <w:t xml:space="preserve">Retired/Student Membership €20 / UK£15 / US$25 </w:t>
            </w:r>
          </w:p>
          <w:p w14:paraId="456DD3F5" w14:textId="77777777" w:rsidR="00BA4FED" w:rsidRDefault="00BA4FED" w:rsidP="00BA4FED">
            <w:pPr>
              <w:pStyle w:val="Default"/>
              <w:rPr>
                <w:sz w:val="22"/>
                <w:szCs w:val="22"/>
              </w:rPr>
            </w:pPr>
            <w:r>
              <w:rPr>
                <w:sz w:val="22"/>
                <w:szCs w:val="22"/>
              </w:rPr>
              <w:t xml:space="preserve">Please enrol me as a member of ECIS for the current membership year, to include a copy of the forthcoming volume of </w:t>
            </w:r>
            <w:r>
              <w:rPr>
                <w:i/>
                <w:iCs/>
                <w:sz w:val="22"/>
                <w:szCs w:val="22"/>
              </w:rPr>
              <w:t>Eighteenth-Century Ireland / Iris an dá chultúr</w:t>
            </w:r>
            <w:r>
              <w:rPr>
                <w:sz w:val="22"/>
                <w:szCs w:val="22"/>
              </w:rPr>
              <w:t xml:space="preserve">. </w:t>
            </w:r>
          </w:p>
          <w:p w14:paraId="0A8534DC" w14:textId="77777777" w:rsidR="00BA4FED" w:rsidRDefault="00BA4FED" w:rsidP="007578B7">
            <w:pPr>
              <w:pStyle w:val="Default"/>
              <w:rPr>
                <w:sz w:val="22"/>
                <w:szCs w:val="22"/>
              </w:rPr>
            </w:pPr>
          </w:p>
        </w:tc>
        <w:tc>
          <w:tcPr>
            <w:tcW w:w="799" w:type="dxa"/>
          </w:tcPr>
          <w:p w14:paraId="3349879B" w14:textId="4A889315" w:rsidR="00BA4FED" w:rsidRDefault="00BA4FED" w:rsidP="007578B7">
            <w:pPr>
              <w:pStyle w:val="Default"/>
              <w:rPr>
                <w:sz w:val="22"/>
                <w:szCs w:val="22"/>
              </w:rPr>
            </w:pPr>
            <w:r>
              <w:rPr>
                <w:rFonts w:ascii="Wingdings" w:hAnsi="Wingdings" w:cs="Wingdings"/>
                <w:sz w:val="36"/>
                <w:szCs w:val="36"/>
              </w:rPr>
              <w:t></w:t>
            </w:r>
          </w:p>
        </w:tc>
      </w:tr>
      <w:tr w:rsidR="00BA4FED" w14:paraId="167CEC99" w14:textId="77777777" w:rsidTr="00BA4FED">
        <w:tc>
          <w:tcPr>
            <w:tcW w:w="8217" w:type="dxa"/>
          </w:tcPr>
          <w:p w14:paraId="4360259F" w14:textId="67D2D605" w:rsidR="00BA4FED" w:rsidRDefault="00BA4FED" w:rsidP="00BA4FED">
            <w:pPr>
              <w:pStyle w:val="Default"/>
              <w:rPr>
                <w:b/>
                <w:bCs/>
                <w:sz w:val="22"/>
                <w:szCs w:val="22"/>
              </w:rPr>
            </w:pPr>
            <w:r>
              <w:rPr>
                <w:b/>
                <w:bCs/>
                <w:sz w:val="22"/>
                <w:szCs w:val="22"/>
              </w:rPr>
              <w:t xml:space="preserve">Special First Time Membership Student Offer €30 / UK£20 / US$40* </w:t>
            </w:r>
          </w:p>
          <w:p w14:paraId="17F36D55" w14:textId="614BDACE" w:rsidR="00BA4FED" w:rsidRDefault="00BA4FED" w:rsidP="007578B7">
            <w:pPr>
              <w:pStyle w:val="Default"/>
              <w:rPr>
                <w:sz w:val="22"/>
                <w:szCs w:val="22"/>
              </w:rPr>
            </w:pPr>
            <w:r>
              <w:rPr>
                <w:sz w:val="22"/>
                <w:szCs w:val="22"/>
              </w:rPr>
              <w:t xml:space="preserve">Please enrol me as a member of ECIS for the current membership year, to include a copy of the forthcoming volume of </w:t>
            </w:r>
            <w:r>
              <w:rPr>
                <w:i/>
                <w:iCs/>
                <w:sz w:val="22"/>
                <w:szCs w:val="22"/>
              </w:rPr>
              <w:t>Eighteenth-Century Ireland / Iris an dá chultúr</w:t>
            </w:r>
            <w:r>
              <w:rPr>
                <w:sz w:val="22"/>
                <w:szCs w:val="22"/>
              </w:rPr>
              <w:t xml:space="preserve">, and copies of the two preceding volumes. </w:t>
            </w:r>
          </w:p>
        </w:tc>
        <w:tc>
          <w:tcPr>
            <w:tcW w:w="799" w:type="dxa"/>
          </w:tcPr>
          <w:p w14:paraId="70B62381" w14:textId="747F5CA6" w:rsidR="00BA4FED" w:rsidRDefault="00BA4FED" w:rsidP="007578B7">
            <w:pPr>
              <w:pStyle w:val="Default"/>
              <w:rPr>
                <w:sz w:val="22"/>
                <w:szCs w:val="22"/>
              </w:rPr>
            </w:pPr>
            <w:r>
              <w:rPr>
                <w:rFonts w:ascii="Wingdings" w:hAnsi="Wingdings" w:cs="Wingdings"/>
                <w:sz w:val="36"/>
                <w:szCs w:val="36"/>
              </w:rPr>
              <w:t></w:t>
            </w:r>
          </w:p>
        </w:tc>
      </w:tr>
      <w:tr w:rsidR="00BA4FED" w14:paraId="3B2194A9" w14:textId="77777777" w:rsidTr="00BA4FED">
        <w:tc>
          <w:tcPr>
            <w:tcW w:w="8217" w:type="dxa"/>
          </w:tcPr>
          <w:p w14:paraId="518D703D" w14:textId="241E0D00" w:rsidR="00BA4FED" w:rsidRDefault="00BA4FED" w:rsidP="00BA4FED">
            <w:pPr>
              <w:pStyle w:val="Default"/>
              <w:rPr>
                <w:sz w:val="22"/>
                <w:szCs w:val="22"/>
              </w:rPr>
            </w:pPr>
          </w:p>
        </w:tc>
        <w:tc>
          <w:tcPr>
            <w:tcW w:w="799" w:type="dxa"/>
          </w:tcPr>
          <w:p w14:paraId="3A17B904" w14:textId="06A7C53C" w:rsidR="00BA4FED" w:rsidRDefault="00BA4FED" w:rsidP="007578B7">
            <w:pPr>
              <w:pStyle w:val="Default"/>
              <w:rPr>
                <w:sz w:val="22"/>
                <w:szCs w:val="22"/>
              </w:rPr>
            </w:pPr>
          </w:p>
        </w:tc>
      </w:tr>
    </w:tbl>
    <w:p w14:paraId="1D528353" w14:textId="0184BBD5" w:rsidR="00BA4FED" w:rsidRDefault="00BA4FED" w:rsidP="007578B7">
      <w:pPr>
        <w:pStyle w:val="Default"/>
        <w:rPr>
          <w:sz w:val="22"/>
          <w:szCs w:val="22"/>
        </w:rPr>
      </w:pPr>
    </w:p>
    <w:tbl>
      <w:tblPr>
        <w:tblStyle w:val="TableGrid"/>
        <w:tblW w:w="0" w:type="auto"/>
        <w:tblLook w:val="04A0" w:firstRow="1" w:lastRow="0" w:firstColumn="1" w:lastColumn="0" w:noHBand="0" w:noVBand="1"/>
      </w:tblPr>
      <w:tblGrid>
        <w:gridCol w:w="1980"/>
        <w:gridCol w:w="7036"/>
      </w:tblGrid>
      <w:tr w:rsidR="00BA4FED" w14:paraId="245F74C2" w14:textId="77777777" w:rsidTr="00BA4FED">
        <w:tc>
          <w:tcPr>
            <w:tcW w:w="1980" w:type="dxa"/>
          </w:tcPr>
          <w:p w14:paraId="1FDFB43C" w14:textId="495A5A0B" w:rsidR="00BA4FED" w:rsidRDefault="00BA4FED" w:rsidP="00BA4FED">
            <w:pPr>
              <w:pStyle w:val="Default"/>
              <w:spacing w:after="240"/>
              <w:rPr>
                <w:sz w:val="22"/>
                <w:szCs w:val="22"/>
              </w:rPr>
            </w:pPr>
            <w:r>
              <w:rPr>
                <w:sz w:val="22"/>
                <w:szCs w:val="22"/>
              </w:rPr>
              <w:t>Name</w:t>
            </w:r>
          </w:p>
        </w:tc>
        <w:tc>
          <w:tcPr>
            <w:tcW w:w="7036" w:type="dxa"/>
          </w:tcPr>
          <w:p w14:paraId="64121293" w14:textId="77777777" w:rsidR="00BA4FED" w:rsidRDefault="00BA4FED" w:rsidP="00BA4FED">
            <w:pPr>
              <w:pStyle w:val="Default"/>
              <w:spacing w:after="240"/>
              <w:rPr>
                <w:sz w:val="22"/>
                <w:szCs w:val="22"/>
              </w:rPr>
            </w:pPr>
          </w:p>
        </w:tc>
      </w:tr>
      <w:tr w:rsidR="00BA4FED" w14:paraId="06C88D91" w14:textId="77777777" w:rsidTr="00BA4FED">
        <w:tc>
          <w:tcPr>
            <w:tcW w:w="1980" w:type="dxa"/>
          </w:tcPr>
          <w:p w14:paraId="7D0F0AC4" w14:textId="2AF8FAF1" w:rsidR="00BA4FED" w:rsidRDefault="00BA4FED" w:rsidP="00BA4FED">
            <w:pPr>
              <w:pStyle w:val="Default"/>
              <w:spacing w:after="240"/>
              <w:rPr>
                <w:sz w:val="22"/>
                <w:szCs w:val="22"/>
              </w:rPr>
            </w:pPr>
            <w:r>
              <w:rPr>
                <w:sz w:val="22"/>
                <w:szCs w:val="22"/>
              </w:rPr>
              <w:t>Address**</w:t>
            </w:r>
          </w:p>
        </w:tc>
        <w:tc>
          <w:tcPr>
            <w:tcW w:w="7036" w:type="dxa"/>
          </w:tcPr>
          <w:p w14:paraId="451D0EAB" w14:textId="77777777" w:rsidR="00BA4FED" w:rsidRDefault="00BA4FED" w:rsidP="00BA4FED">
            <w:pPr>
              <w:pStyle w:val="Default"/>
              <w:spacing w:after="240"/>
              <w:rPr>
                <w:sz w:val="22"/>
                <w:szCs w:val="22"/>
              </w:rPr>
            </w:pPr>
          </w:p>
        </w:tc>
      </w:tr>
      <w:tr w:rsidR="00BA4FED" w14:paraId="6EC834EA" w14:textId="77777777" w:rsidTr="00BA4FED">
        <w:tc>
          <w:tcPr>
            <w:tcW w:w="1980" w:type="dxa"/>
          </w:tcPr>
          <w:p w14:paraId="56EBA62D" w14:textId="29348551" w:rsidR="00BA4FED" w:rsidRDefault="00BA4FED" w:rsidP="00BA4FED">
            <w:pPr>
              <w:pStyle w:val="Default"/>
              <w:spacing w:after="240"/>
              <w:rPr>
                <w:sz w:val="22"/>
                <w:szCs w:val="22"/>
              </w:rPr>
            </w:pPr>
            <w:r>
              <w:rPr>
                <w:sz w:val="22"/>
                <w:szCs w:val="22"/>
              </w:rPr>
              <w:t>Institution</w:t>
            </w:r>
          </w:p>
        </w:tc>
        <w:tc>
          <w:tcPr>
            <w:tcW w:w="7036" w:type="dxa"/>
          </w:tcPr>
          <w:p w14:paraId="2952F686" w14:textId="77777777" w:rsidR="00BA4FED" w:rsidRDefault="00BA4FED" w:rsidP="00BA4FED">
            <w:pPr>
              <w:pStyle w:val="Default"/>
              <w:spacing w:after="240"/>
              <w:rPr>
                <w:sz w:val="22"/>
                <w:szCs w:val="22"/>
              </w:rPr>
            </w:pPr>
          </w:p>
        </w:tc>
      </w:tr>
      <w:tr w:rsidR="00BA4FED" w14:paraId="3A99D233" w14:textId="77777777" w:rsidTr="00BA4FED">
        <w:tc>
          <w:tcPr>
            <w:tcW w:w="1980" w:type="dxa"/>
          </w:tcPr>
          <w:p w14:paraId="11A2E4BB" w14:textId="593EAFD8" w:rsidR="00BA4FED" w:rsidRDefault="00BA4FED" w:rsidP="00BA4FED">
            <w:pPr>
              <w:pStyle w:val="Default"/>
              <w:spacing w:after="240"/>
              <w:rPr>
                <w:sz w:val="22"/>
                <w:szCs w:val="22"/>
              </w:rPr>
            </w:pPr>
            <w:r>
              <w:rPr>
                <w:sz w:val="22"/>
                <w:szCs w:val="22"/>
              </w:rPr>
              <w:t>E-mail</w:t>
            </w:r>
          </w:p>
        </w:tc>
        <w:tc>
          <w:tcPr>
            <w:tcW w:w="7036" w:type="dxa"/>
          </w:tcPr>
          <w:p w14:paraId="312D86D1" w14:textId="77777777" w:rsidR="00BA4FED" w:rsidRDefault="00BA4FED" w:rsidP="00BA4FED">
            <w:pPr>
              <w:pStyle w:val="Default"/>
              <w:spacing w:after="240"/>
              <w:rPr>
                <w:sz w:val="22"/>
                <w:szCs w:val="22"/>
              </w:rPr>
            </w:pPr>
          </w:p>
        </w:tc>
      </w:tr>
      <w:tr w:rsidR="00DA0359" w14:paraId="7F9181BE" w14:textId="77777777" w:rsidTr="00BA4FED">
        <w:tc>
          <w:tcPr>
            <w:tcW w:w="1980" w:type="dxa"/>
          </w:tcPr>
          <w:p w14:paraId="74410C11" w14:textId="58774253" w:rsidR="00DA0359" w:rsidRDefault="00DA0359" w:rsidP="00BA4FED">
            <w:pPr>
              <w:pStyle w:val="Default"/>
              <w:spacing w:after="240"/>
              <w:rPr>
                <w:sz w:val="22"/>
                <w:szCs w:val="22"/>
              </w:rPr>
            </w:pPr>
            <w:r>
              <w:rPr>
                <w:sz w:val="22"/>
                <w:szCs w:val="22"/>
              </w:rPr>
              <w:t>Telephone</w:t>
            </w:r>
            <w:r w:rsidR="00C34443">
              <w:rPr>
                <w:sz w:val="22"/>
                <w:szCs w:val="22"/>
              </w:rPr>
              <w:t xml:space="preserve"> No.</w:t>
            </w:r>
          </w:p>
        </w:tc>
        <w:tc>
          <w:tcPr>
            <w:tcW w:w="7036" w:type="dxa"/>
          </w:tcPr>
          <w:p w14:paraId="7E78E90D" w14:textId="77777777" w:rsidR="00DA0359" w:rsidRDefault="00DA0359" w:rsidP="00BA4FED">
            <w:pPr>
              <w:pStyle w:val="Default"/>
              <w:spacing w:after="240"/>
              <w:rPr>
                <w:sz w:val="22"/>
                <w:szCs w:val="22"/>
              </w:rPr>
            </w:pPr>
          </w:p>
        </w:tc>
      </w:tr>
    </w:tbl>
    <w:p w14:paraId="230AB774" w14:textId="6D2CB541" w:rsidR="00BA4FED" w:rsidRDefault="00BA4FED" w:rsidP="007578B7">
      <w:pPr>
        <w:pStyle w:val="Default"/>
        <w:rPr>
          <w:sz w:val="22"/>
          <w:szCs w:val="22"/>
        </w:rPr>
      </w:pPr>
    </w:p>
    <w:p w14:paraId="67326FD4" w14:textId="20C2A21C" w:rsidR="00BA4FED" w:rsidRDefault="00BA4FED" w:rsidP="007578B7">
      <w:pPr>
        <w:pStyle w:val="Default"/>
        <w:rPr>
          <w:sz w:val="22"/>
          <w:szCs w:val="22"/>
        </w:rPr>
      </w:pPr>
      <w:r>
        <w:rPr>
          <w:sz w:val="22"/>
          <w:szCs w:val="22"/>
        </w:rPr>
        <w:t>Total payment enclosed: _______________________</w:t>
      </w:r>
    </w:p>
    <w:p w14:paraId="65D1BD9F" w14:textId="3A647878" w:rsidR="00BA4FED" w:rsidRDefault="00BA4FED" w:rsidP="007578B7">
      <w:pPr>
        <w:pStyle w:val="Default"/>
        <w:rPr>
          <w:sz w:val="22"/>
          <w:szCs w:val="22"/>
        </w:rPr>
      </w:pPr>
    </w:p>
    <w:p w14:paraId="3B6E692A" w14:textId="15C5345F" w:rsidR="00BA4FED" w:rsidRDefault="00BA4FED" w:rsidP="007578B7">
      <w:pPr>
        <w:pStyle w:val="Default"/>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799"/>
      </w:tblGrid>
      <w:tr w:rsidR="00BA4FED" w14:paraId="58AE428E" w14:textId="77777777" w:rsidTr="00447A8D">
        <w:tc>
          <w:tcPr>
            <w:tcW w:w="8217" w:type="dxa"/>
          </w:tcPr>
          <w:tbl>
            <w:tblPr>
              <w:tblW w:w="0" w:type="auto"/>
              <w:tblBorders>
                <w:top w:val="nil"/>
                <w:left w:val="nil"/>
                <w:bottom w:val="nil"/>
                <w:right w:val="nil"/>
              </w:tblBorders>
              <w:tblLook w:val="0000" w:firstRow="0" w:lastRow="0" w:firstColumn="0" w:lastColumn="0" w:noHBand="0" w:noVBand="0"/>
            </w:tblPr>
            <w:tblGrid>
              <w:gridCol w:w="8001"/>
            </w:tblGrid>
            <w:tr w:rsidR="00BA4FED" w14:paraId="2A88B2FB" w14:textId="77777777">
              <w:trPr>
                <w:trHeight w:val="244"/>
              </w:trPr>
              <w:tc>
                <w:tcPr>
                  <w:tcW w:w="0" w:type="auto"/>
                </w:tcPr>
                <w:p w14:paraId="3C47D37A" w14:textId="594721D8" w:rsidR="00BA4FED" w:rsidRDefault="00BA4FED" w:rsidP="00BA4FED">
                  <w:pPr>
                    <w:pStyle w:val="Default"/>
                    <w:rPr>
                      <w:sz w:val="22"/>
                      <w:szCs w:val="22"/>
                    </w:rPr>
                  </w:pPr>
                  <w:r>
                    <w:rPr>
                      <w:sz w:val="22"/>
                      <w:szCs w:val="22"/>
                    </w:rPr>
                    <w:t xml:space="preserve">Please tick here if you would like a receipt/acknowledgement. Please note that receipts/ acknowledgements are no longer issued automatically. </w:t>
                  </w:r>
                </w:p>
              </w:tc>
            </w:tr>
          </w:tbl>
          <w:p w14:paraId="44B8F26D" w14:textId="77777777" w:rsidR="00BA4FED" w:rsidRDefault="00BA4FED" w:rsidP="00447A8D">
            <w:pPr>
              <w:pStyle w:val="Default"/>
              <w:rPr>
                <w:sz w:val="22"/>
                <w:szCs w:val="22"/>
              </w:rPr>
            </w:pPr>
          </w:p>
        </w:tc>
        <w:tc>
          <w:tcPr>
            <w:tcW w:w="799" w:type="dxa"/>
          </w:tcPr>
          <w:p w14:paraId="063920DC" w14:textId="77777777" w:rsidR="00BA4FED" w:rsidRDefault="00BA4FED" w:rsidP="00447A8D">
            <w:pPr>
              <w:pStyle w:val="Default"/>
              <w:rPr>
                <w:sz w:val="22"/>
                <w:szCs w:val="22"/>
              </w:rPr>
            </w:pPr>
            <w:r>
              <w:rPr>
                <w:rFonts w:ascii="Wingdings" w:hAnsi="Wingdings" w:cs="Wingdings"/>
                <w:sz w:val="36"/>
                <w:szCs w:val="36"/>
              </w:rPr>
              <w:t></w:t>
            </w:r>
          </w:p>
        </w:tc>
      </w:tr>
    </w:tbl>
    <w:p w14:paraId="5A0F10BD" w14:textId="77777777" w:rsidR="00BA4FED" w:rsidRDefault="00BA4FED" w:rsidP="00BA4FED">
      <w:pPr>
        <w:pStyle w:val="Default"/>
      </w:pPr>
    </w:p>
    <w:p w14:paraId="0F021B86" w14:textId="77777777" w:rsidR="00BA4FED" w:rsidRDefault="00BA4FED" w:rsidP="00BA4FED">
      <w:pPr>
        <w:pStyle w:val="Default"/>
        <w:rPr>
          <w:sz w:val="20"/>
          <w:szCs w:val="20"/>
        </w:rPr>
      </w:pPr>
      <w:r>
        <w:t xml:space="preserve"> </w:t>
      </w:r>
      <w:r>
        <w:rPr>
          <w:sz w:val="20"/>
          <w:szCs w:val="20"/>
        </w:rPr>
        <w:t xml:space="preserve">*This offer is open to full time or part time registered students who have not previously been members of the Society </w:t>
      </w:r>
    </w:p>
    <w:p w14:paraId="392D42D7" w14:textId="2BFD849A" w:rsidR="007C020D" w:rsidRDefault="00BA4FED" w:rsidP="00BA4FED">
      <w:pPr>
        <w:pStyle w:val="Default"/>
        <w:rPr>
          <w:sz w:val="20"/>
          <w:szCs w:val="20"/>
        </w:rPr>
      </w:pPr>
      <w:r>
        <w:rPr>
          <w:sz w:val="20"/>
          <w:szCs w:val="20"/>
        </w:rPr>
        <w:t>**This is the address to which future correspondence will be sent, including copies of the Journal. It would assist us if you would also provide an e-mail address where possible</w:t>
      </w:r>
    </w:p>
    <w:p w14:paraId="08A0DF65" w14:textId="5E45418C" w:rsidR="007578B7" w:rsidRDefault="007578B7" w:rsidP="007578B7">
      <w:pPr>
        <w:pStyle w:val="Default"/>
        <w:jc w:val="center"/>
        <w:rPr>
          <w:sz w:val="28"/>
          <w:szCs w:val="28"/>
        </w:rPr>
      </w:pPr>
      <w:r>
        <w:rPr>
          <w:b/>
          <w:bCs/>
          <w:sz w:val="28"/>
          <w:szCs w:val="28"/>
        </w:rPr>
        <w:lastRenderedPageBreak/>
        <w:t>Eighteenth-Century Ireland Society</w:t>
      </w:r>
    </w:p>
    <w:p w14:paraId="6F90239D" w14:textId="333D82C2" w:rsidR="007578B7" w:rsidRDefault="007578B7" w:rsidP="00BA4FED">
      <w:pPr>
        <w:jc w:val="center"/>
        <w:rPr>
          <w:b/>
          <w:bCs/>
          <w:sz w:val="28"/>
          <w:szCs w:val="28"/>
        </w:rPr>
      </w:pPr>
      <w:r>
        <w:rPr>
          <w:b/>
          <w:bCs/>
          <w:sz w:val="28"/>
          <w:szCs w:val="28"/>
        </w:rPr>
        <w:t>Membership Form (Standing Order Payment)</w:t>
      </w:r>
    </w:p>
    <w:p w14:paraId="06A156C9" w14:textId="133C7022" w:rsidR="007578B7" w:rsidRDefault="007578B7" w:rsidP="007578B7">
      <w:pPr>
        <w:pStyle w:val="Default"/>
        <w:pBdr>
          <w:top w:val="single" w:sz="4" w:space="1" w:color="auto"/>
          <w:left w:val="single" w:sz="4" w:space="4" w:color="auto"/>
          <w:bottom w:val="single" w:sz="4" w:space="1" w:color="auto"/>
          <w:right w:val="single" w:sz="4" w:space="4" w:color="auto"/>
        </w:pBdr>
        <w:jc w:val="center"/>
        <w:rPr>
          <w:sz w:val="20"/>
          <w:szCs w:val="20"/>
        </w:rPr>
      </w:pPr>
      <w:r>
        <w:rPr>
          <w:sz w:val="20"/>
          <w:szCs w:val="20"/>
        </w:rPr>
        <w:t>Please return the completed form to the ECIS Treasurer, who will note your name, address and e-mail for journal mailings and email circulars.</w:t>
      </w:r>
    </w:p>
    <w:p w14:paraId="5CC8AB95" w14:textId="77777777" w:rsidR="007578B7" w:rsidRDefault="007578B7" w:rsidP="007578B7">
      <w:pPr>
        <w:pStyle w:val="Default"/>
        <w:pBdr>
          <w:top w:val="single" w:sz="4" w:space="1" w:color="auto"/>
          <w:left w:val="single" w:sz="4" w:space="4" w:color="auto"/>
          <w:bottom w:val="single" w:sz="4" w:space="1" w:color="auto"/>
          <w:right w:val="single" w:sz="4" w:space="4" w:color="auto"/>
        </w:pBdr>
        <w:jc w:val="center"/>
        <w:rPr>
          <w:sz w:val="20"/>
          <w:szCs w:val="20"/>
        </w:rPr>
      </w:pPr>
    </w:p>
    <w:p w14:paraId="45352F1A" w14:textId="5BD73B1E" w:rsidR="007578B7" w:rsidRDefault="007578B7" w:rsidP="007578B7">
      <w:pPr>
        <w:pBdr>
          <w:top w:val="single" w:sz="4" w:space="1" w:color="auto"/>
          <w:left w:val="single" w:sz="4" w:space="4" w:color="auto"/>
          <w:bottom w:val="single" w:sz="4" w:space="1" w:color="auto"/>
          <w:right w:val="single" w:sz="4" w:space="4" w:color="auto"/>
        </w:pBdr>
        <w:jc w:val="center"/>
        <w:rPr>
          <w:sz w:val="20"/>
          <w:szCs w:val="20"/>
        </w:rPr>
      </w:pPr>
      <w:r>
        <w:rPr>
          <w:sz w:val="20"/>
          <w:szCs w:val="20"/>
        </w:rPr>
        <w:t>The ECIS Treasurer will then forward the form to your bank. Please notify future change of address and/or e-mail to the ECIS Treasurer</w:t>
      </w:r>
      <w:r w:rsidR="0050249B">
        <w:rPr>
          <w:sz w:val="20"/>
          <w:szCs w:val="20"/>
        </w:rPr>
        <w:t xml:space="preserve"> </w:t>
      </w:r>
    </w:p>
    <w:p w14:paraId="272BEAF1" w14:textId="5AE0D4C0" w:rsidR="007578B7" w:rsidRDefault="007578B7" w:rsidP="007578B7">
      <w:pPr>
        <w:rPr>
          <w:sz w:val="20"/>
          <w:szCs w:val="20"/>
        </w:rPr>
      </w:pPr>
    </w:p>
    <w:p w14:paraId="53F5C48F" w14:textId="712A52D2" w:rsidR="007578B7" w:rsidRPr="007578B7" w:rsidRDefault="007578B7" w:rsidP="007578B7">
      <w:pPr>
        <w:jc w:val="center"/>
        <w:rPr>
          <w:b/>
          <w:bCs/>
          <w:sz w:val="24"/>
          <w:szCs w:val="24"/>
          <w:u w:val="single"/>
        </w:rPr>
      </w:pPr>
      <w:r w:rsidRPr="007578B7">
        <w:rPr>
          <w:b/>
          <w:bCs/>
          <w:sz w:val="24"/>
          <w:szCs w:val="24"/>
          <w:u w:val="single"/>
        </w:rPr>
        <w:t>Request for a Standing Order</w:t>
      </w:r>
    </w:p>
    <w:tbl>
      <w:tblPr>
        <w:tblStyle w:val="TableGrid"/>
        <w:tblW w:w="0" w:type="auto"/>
        <w:tblLook w:val="04A0" w:firstRow="1" w:lastRow="0" w:firstColumn="1" w:lastColumn="0" w:noHBand="0" w:noVBand="1"/>
      </w:tblPr>
      <w:tblGrid>
        <w:gridCol w:w="2268"/>
        <w:gridCol w:w="2923"/>
      </w:tblGrid>
      <w:tr w:rsidR="007578B7" w:rsidRPr="007578B7" w14:paraId="453839F0" w14:textId="77777777" w:rsidTr="00BA4FED">
        <w:trPr>
          <w:trHeight w:val="505"/>
        </w:trPr>
        <w:tc>
          <w:tcPr>
            <w:tcW w:w="2268" w:type="dxa"/>
            <w:tcBorders>
              <w:top w:val="nil"/>
              <w:left w:val="nil"/>
              <w:bottom w:val="nil"/>
              <w:right w:val="nil"/>
            </w:tcBorders>
          </w:tcPr>
          <w:p w14:paraId="44F62CAB" w14:textId="58C2BEFA" w:rsidR="007578B7" w:rsidRPr="007578B7" w:rsidRDefault="007578B7" w:rsidP="007578B7">
            <w:pPr>
              <w:spacing w:before="240"/>
            </w:pPr>
            <w:r w:rsidRPr="007578B7">
              <w:t>To the Manager</w:t>
            </w:r>
          </w:p>
        </w:tc>
        <w:tc>
          <w:tcPr>
            <w:tcW w:w="2923" w:type="dxa"/>
            <w:tcBorders>
              <w:top w:val="nil"/>
              <w:left w:val="nil"/>
              <w:bottom w:val="single" w:sz="4" w:space="0" w:color="auto"/>
              <w:right w:val="nil"/>
            </w:tcBorders>
          </w:tcPr>
          <w:p w14:paraId="331C6900" w14:textId="38229AE5" w:rsidR="007578B7" w:rsidRPr="007578B7" w:rsidRDefault="007578B7" w:rsidP="007578B7">
            <w:pPr>
              <w:spacing w:before="240"/>
            </w:pPr>
            <w:r w:rsidRPr="007578B7">
              <w:t xml:space="preserve">                                            Bank</w:t>
            </w:r>
          </w:p>
        </w:tc>
      </w:tr>
      <w:tr w:rsidR="007578B7" w:rsidRPr="007578B7" w14:paraId="6D3A928C" w14:textId="77777777" w:rsidTr="007578B7">
        <w:trPr>
          <w:trHeight w:val="505"/>
        </w:trPr>
        <w:tc>
          <w:tcPr>
            <w:tcW w:w="2268" w:type="dxa"/>
            <w:tcBorders>
              <w:top w:val="nil"/>
              <w:left w:val="nil"/>
              <w:bottom w:val="nil"/>
              <w:right w:val="nil"/>
            </w:tcBorders>
          </w:tcPr>
          <w:p w14:paraId="19138654" w14:textId="0EA348AB" w:rsidR="007578B7" w:rsidRPr="007578B7" w:rsidRDefault="007578B7" w:rsidP="007578B7">
            <w:pPr>
              <w:spacing w:before="240"/>
            </w:pPr>
            <w:r w:rsidRPr="007578B7">
              <w:t>Branch</w:t>
            </w:r>
          </w:p>
        </w:tc>
        <w:tc>
          <w:tcPr>
            <w:tcW w:w="2923" w:type="dxa"/>
            <w:tcBorders>
              <w:top w:val="single" w:sz="4" w:space="0" w:color="auto"/>
              <w:left w:val="nil"/>
              <w:bottom w:val="single" w:sz="4" w:space="0" w:color="auto"/>
              <w:right w:val="nil"/>
            </w:tcBorders>
          </w:tcPr>
          <w:p w14:paraId="1D150BB3" w14:textId="77777777" w:rsidR="007578B7" w:rsidRPr="007578B7" w:rsidRDefault="007578B7" w:rsidP="007578B7">
            <w:pPr>
              <w:spacing w:before="240"/>
            </w:pPr>
          </w:p>
        </w:tc>
      </w:tr>
      <w:tr w:rsidR="007578B7" w:rsidRPr="007578B7" w14:paraId="2BEE5283" w14:textId="77777777" w:rsidTr="007578B7">
        <w:trPr>
          <w:trHeight w:val="505"/>
        </w:trPr>
        <w:tc>
          <w:tcPr>
            <w:tcW w:w="2268" w:type="dxa"/>
            <w:tcBorders>
              <w:top w:val="nil"/>
              <w:left w:val="nil"/>
              <w:bottom w:val="nil"/>
              <w:right w:val="nil"/>
            </w:tcBorders>
          </w:tcPr>
          <w:p w14:paraId="7B14E8E3" w14:textId="57048CB7" w:rsidR="007578B7" w:rsidRPr="007578B7" w:rsidRDefault="007578B7" w:rsidP="007578B7">
            <w:pPr>
              <w:spacing w:before="240"/>
            </w:pPr>
            <w:r w:rsidRPr="007578B7">
              <w:t>Bank Address</w:t>
            </w:r>
          </w:p>
        </w:tc>
        <w:tc>
          <w:tcPr>
            <w:tcW w:w="2923" w:type="dxa"/>
            <w:tcBorders>
              <w:top w:val="single" w:sz="4" w:space="0" w:color="auto"/>
              <w:left w:val="nil"/>
              <w:bottom w:val="single" w:sz="4" w:space="0" w:color="auto"/>
              <w:right w:val="nil"/>
            </w:tcBorders>
          </w:tcPr>
          <w:p w14:paraId="6C37392F" w14:textId="77777777" w:rsidR="007578B7" w:rsidRPr="007578B7" w:rsidRDefault="007578B7" w:rsidP="007578B7">
            <w:pPr>
              <w:spacing w:before="240"/>
            </w:pPr>
          </w:p>
        </w:tc>
      </w:tr>
      <w:tr w:rsidR="007578B7" w:rsidRPr="007578B7" w14:paraId="125246EF" w14:textId="77777777" w:rsidTr="007578B7">
        <w:trPr>
          <w:trHeight w:val="505"/>
        </w:trPr>
        <w:tc>
          <w:tcPr>
            <w:tcW w:w="2268" w:type="dxa"/>
            <w:tcBorders>
              <w:top w:val="nil"/>
              <w:left w:val="nil"/>
              <w:bottom w:val="nil"/>
              <w:right w:val="nil"/>
            </w:tcBorders>
          </w:tcPr>
          <w:p w14:paraId="70E027FB" w14:textId="77777777" w:rsidR="007578B7" w:rsidRPr="007578B7" w:rsidRDefault="007578B7" w:rsidP="007578B7">
            <w:pPr>
              <w:spacing w:before="240"/>
            </w:pPr>
          </w:p>
        </w:tc>
        <w:tc>
          <w:tcPr>
            <w:tcW w:w="2923" w:type="dxa"/>
            <w:tcBorders>
              <w:top w:val="single" w:sz="4" w:space="0" w:color="auto"/>
              <w:left w:val="nil"/>
              <w:bottom w:val="single" w:sz="4" w:space="0" w:color="auto"/>
              <w:right w:val="nil"/>
            </w:tcBorders>
          </w:tcPr>
          <w:p w14:paraId="626AB175" w14:textId="77777777" w:rsidR="007578B7" w:rsidRPr="007578B7" w:rsidRDefault="007578B7" w:rsidP="007578B7">
            <w:pPr>
              <w:spacing w:before="240"/>
            </w:pPr>
          </w:p>
        </w:tc>
      </w:tr>
      <w:tr w:rsidR="007578B7" w:rsidRPr="007578B7" w14:paraId="341E5D4C" w14:textId="77777777" w:rsidTr="00BA4FED">
        <w:trPr>
          <w:trHeight w:val="505"/>
        </w:trPr>
        <w:tc>
          <w:tcPr>
            <w:tcW w:w="2268" w:type="dxa"/>
            <w:tcBorders>
              <w:top w:val="nil"/>
              <w:left w:val="nil"/>
              <w:bottom w:val="nil"/>
              <w:right w:val="nil"/>
            </w:tcBorders>
          </w:tcPr>
          <w:p w14:paraId="79780960" w14:textId="77777777" w:rsidR="007578B7" w:rsidRPr="007578B7" w:rsidRDefault="007578B7" w:rsidP="007578B7">
            <w:pPr>
              <w:spacing w:before="240"/>
            </w:pPr>
          </w:p>
        </w:tc>
        <w:tc>
          <w:tcPr>
            <w:tcW w:w="2923" w:type="dxa"/>
            <w:tcBorders>
              <w:top w:val="single" w:sz="4" w:space="0" w:color="auto"/>
              <w:left w:val="nil"/>
              <w:bottom w:val="single" w:sz="4" w:space="0" w:color="auto"/>
              <w:right w:val="nil"/>
            </w:tcBorders>
          </w:tcPr>
          <w:p w14:paraId="0D0C9DD1" w14:textId="77777777" w:rsidR="007578B7" w:rsidRPr="007578B7" w:rsidRDefault="007578B7" w:rsidP="007578B7">
            <w:pPr>
              <w:spacing w:before="240"/>
            </w:pPr>
          </w:p>
        </w:tc>
      </w:tr>
    </w:tbl>
    <w:p w14:paraId="0B98F4B9" w14:textId="05F126B7" w:rsidR="007578B7" w:rsidRDefault="007578B7" w:rsidP="007578B7">
      <w:pPr>
        <w:rPr>
          <w:sz w:val="20"/>
          <w:szCs w:val="20"/>
        </w:rPr>
      </w:pPr>
    </w:p>
    <w:p w14:paraId="3D89DE39" w14:textId="72D3C210" w:rsidR="007578B7" w:rsidRDefault="007578B7" w:rsidP="007578B7">
      <w:pPr>
        <w:rPr>
          <w:b/>
          <w:bCs/>
          <w:sz w:val="20"/>
          <w:szCs w:val="20"/>
        </w:rPr>
      </w:pPr>
      <w:r>
        <w:rPr>
          <w:b/>
          <w:bCs/>
          <w:sz w:val="20"/>
          <w:szCs w:val="20"/>
        </w:rPr>
        <w:t>You are authorised to set up a Standing Order on my/our account as specified below. My/our account will at all times contain sufficient funds to enable each payment to be effected on the due 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977"/>
      </w:tblGrid>
      <w:tr w:rsidR="007578B7" w14:paraId="0B91DEAD" w14:textId="77777777" w:rsidTr="007578B7">
        <w:tc>
          <w:tcPr>
            <w:tcW w:w="2268" w:type="dxa"/>
          </w:tcPr>
          <w:p w14:paraId="4B0D4CD4" w14:textId="577E6535" w:rsidR="007578B7" w:rsidRDefault="007578B7" w:rsidP="007578B7">
            <w:pPr>
              <w:spacing w:before="240"/>
              <w:rPr>
                <w:sz w:val="20"/>
                <w:szCs w:val="20"/>
              </w:rPr>
            </w:pPr>
            <w:r>
              <w:rPr>
                <w:sz w:val="20"/>
                <w:szCs w:val="20"/>
              </w:rPr>
              <w:t>Signed</w:t>
            </w:r>
          </w:p>
        </w:tc>
        <w:tc>
          <w:tcPr>
            <w:tcW w:w="2977" w:type="dxa"/>
            <w:tcBorders>
              <w:bottom w:val="single" w:sz="4" w:space="0" w:color="auto"/>
            </w:tcBorders>
          </w:tcPr>
          <w:p w14:paraId="58493562" w14:textId="325A0F38" w:rsidR="007578B7" w:rsidRDefault="007578B7" w:rsidP="007578B7">
            <w:pPr>
              <w:spacing w:before="240"/>
              <w:rPr>
                <w:sz w:val="20"/>
                <w:szCs w:val="20"/>
              </w:rPr>
            </w:pPr>
          </w:p>
        </w:tc>
      </w:tr>
      <w:tr w:rsidR="007578B7" w14:paraId="17CE0EA2" w14:textId="77777777" w:rsidTr="007578B7">
        <w:tc>
          <w:tcPr>
            <w:tcW w:w="2268" w:type="dxa"/>
          </w:tcPr>
          <w:p w14:paraId="76183FCD" w14:textId="51D85B39" w:rsidR="007578B7" w:rsidRDefault="007578B7" w:rsidP="007578B7">
            <w:pPr>
              <w:spacing w:before="240"/>
              <w:rPr>
                <w:sz w:val="20"/>
                <w:szCs w:val="20"/>
              </w:rPr>
            </w:pPr>
            <w:r>
              <w:rPr>
                <w:sz w:val="20"/>
                <w:szCs w:val="20"/>
              </w:rPr>
              <w:t>Date</w:t>
            </w:r>
          </w:p>
        </w:tc>
        <w:tc>
          <w:tcPr>
            <w:tcW w:w="2977" w:type="dxa"/>
            <w:tcBorders>
              <w:top w:val="single" w:sz="4" w:space="0" w:color="auto"/>
              <w:bottom w:val="single" w:sz="4" w:space="0" w:color="auto"/>
            </w:tcBorders>
          </w:tcPr>
          <w:p w14:paraId="1B549B14" w14:textId="77777777" w:rsidR="007578B7" w:rsidRDefault="007578B7" w:rsidP="007578B7">
            <w:pPr>
              <w:spacing w:before="240"/>
              <w:rPr>
                <w:sz w:val="20"/>
                <w:szCs w:val="20"/>
              </w:rPr>
            </w:pPr>
          </w:p>
        </w:tc>
      </w:tr>
      <w:tr w:rsidR="007578B7" w14:paraId="4D6F9730" w14:textId="77777777" w:rsidTr="007578B7">
        <w:tc>
          <w:tcPr>
            <w:tcW w:w="2268" w:type="dxa"/>
          </w:tcPr>
          <w:p w14:paraId="57141173" w14:textId="4E1EE679" w:rsidR="007578B7" w:rsidRDefault="007578B7" w:rsidP="007578B7">
            <w:pPr>
              <w:spacing w:before="240"/>
              <w:rPr>
                <w:sz w:val="20"/>
                <w:szCs w:val="20"/>
              </w:rPr>
            </w:pPr>
            <w:r>
              <w:rPr>
                <w:sz w:val="20"/>
                <w:szCs w:val="20"/>
              </w:rPr>
              <w:t>Member’s Name</w:t>
            </w:r>
          </w:p>
        </w:tc>
        <w:tc>
          <w:tcPr>
            <w:tcW w:w="2977" w:type="dxa"/>
            <w:tcBorders>
              <w:top w:val="single" w:sz="4" w:space="0" w:color="auto"/>
              <w:bottom w:val="single" w:sz="4" w:space="0" w:color="auto"/>
            </w:tcBorders>
          </w:tcPr>
          <w:p w14:paraId="37EE5640" w14:textId="77777777" w:rsidR="007578B7" w:rsidRDefault="007578B7" w:rsidP="007578B7">
            <w:pPr>
              <w:spacing w:before="240"/>
              <w:rPr>
                <w:sz w:val="20"/>
                <w:szCs w:val="20"/>
              </w:rPr>
            </w:pPr>
          </w:p>
        </w:tc>
      </w:tr>
      <w:tr w:rsidR="007578B7" w14:paraId="6202AE5D" w14:textId="77777777" w:rsidTr="007578B7">
        <w:tc>
          <w:tcPr>
            <w:tcW w:w="2268" w:type="dxa"/>
          </w:tcPr>
          <w:p w14:paraId="4D07E048" w14:textId="06637A20" w:rsidR="007578B7" w:rsidRDefault="007578B7" w:rsidP="007578B7">
            <w:pPr>
              <w:spacing w:before="240"/>
              <w:rPr>
                <w:sz w:val="20"/>
                <w:szCs w:val="20"/>
              </w:rPr>
            </w:pPr>
            <w:r>
              <w:rPr>
                <w:sz w:val="20"/>
                <w:szCs w:val="20"/>
              </w:rPr>
              <w:t>Member’s Address</w:t>
            </w:r>
          </w:p>
        </w:tc>
        <w:tc>
          <w:tcPr>
            <w:tcW w:w="2977" w:type="dxa"/>
            <w:tcBorders>
              <w:top w:val="single" w:sz="4" w:space="0" w:color="auto"/>
              <w:bottom w:val="single" w:sz="4" w:space="0" w:color="auto"/>
            </w:tcBorders>
          </w:tcPr>
          <w:p w14:paraId="42340DD0" w14:textId="77777777" w:rsidR="007578B7" w:rsidRDefault="007578B7" w:rsidP="007578B7">
            <w:pPr>
              <w:spacing w:before="240"/>
              <w:rPr>
                <w:sz w:val="20"/>
                <w:szCs w:val="20"/>
              </w:rPr>
            </w:pPr>
          </w:p>
        </w:tc>
      </w:tr>
      <w:tr w:rsidR="007578B7" w14:paraId="66156038" w14:textId="77777777" w:rsidTr="007578B7">
        <w:tc>
          <w:tcPr>
            <w:tcW w:w="2268" w:type="dxa"/>
          </w:tcPr>
          <w:p w14:paraId="1BE822C5" w14:textId="4CE2C2DA" w:rsidR="007578B7" w:rsidRDefault="007578B7" w:rsidP="007578B7">
            <w:pPr>
              <w:spacing w:before="240"/>
              <w:rPr>
                <w:sz w:val="20"/>
                <w:szCs w:val="20"/>
              </w:rPr>
            </w:pPr>
            <w:r>
              <w:rPr>
                <w:sz w:val="20"/>
                <w:szCs w:val="20"/>
              </w:rPr>
              <w:t>Member’s E-mail</w:t>
            </w:r>
          </w:p>
        </w:tc>
        <w:tc>
          <w:tcPr>
            <w:tcW w:w="2977" w:type="dxa"/>
            <w:tcBorders>
              <w:top w:val="single" w:sz="4" w:space="0" w:color="auto"/>
              <w:bottom w:val="single" w:sz="4" w:space="0" w:color="auto"/>
            </w:tcBorders>
          </w:tcPr>
          <w:p w14:paraId="338A9225" w14:textId="77777777" w:rsidR="007578B7" w:rsidRDefault="007578B7" w:rsidP="007578B7">
            <w:pPr>
              <w:spacing w:before="240"/>
              <w:rPr>
                <w:sz w:val="20"/>
                <w:szCs w:val="20"/>
              </w:rPr>
            </w:pPr>
          </w:p>
        </w:tc>
      </w:tr>
    </w:tbl>
    <w:p w14:paraId="5CF556BC" w14:textId="77777777" w:rsidR="007578B7" w:rsidRDefault="007578B7" w:rsidP="007578B7">
      <w:pPr>
        <w:rPr>
          <w:b/>
          <w:bCs/>
          <w:sz w:val="20"/>
          <w:szCs w:val="20"/>
        </w:rPr>
      </w:pPr>
    </w:p>
    <w:p w14:paraId="69F0AD34" w14:textId="0AE55A8D" w:rsidR="007578B7" w:rsidRPr="00BA4FED" w:rsidRDefault="007578B7" w:rsidP="007578B7">
      <w:pPr>
        <w:rPr>
          <w:b/>
          <w:bCs/>
          <w:sz w:val="20"/>
          <w:szCs w:val="20"/>
        </w:rPr>
      </w:pPr>
      <w:r w:rsidRPr="00BA4FED">
        <w:rPr>
          <w:b/>
          <w:bCs/>
          <w:sz w:val="20"/>
          <w:szCs w:val="20"/>
        </w:rPr>
        <w:t>Please charge to my account (Republic of Ireland Bank Accounts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977"/>
      </w:tblGrid>
      <w:tr w:rsidR="00BA4FED" w14:paraId="0DA6715F" w14:textId="77777777" w:rsidTr="00447A8D">
        <w:tc>
          <w:tcPr>
            <w:tcW w:w="2268" w:type="dxa"/>
          </w:tcPr>
          <w:p w14:paraId="65246119" w14:textId="65863ADE" w:rsidR="00BA4FED" w:rsidRDefault="00BA4FED" w:rsidP="00447A8D">
            <w:pPr>
              <w:spacing w:before="240"/>
              <w:rPr>
                <w:sz w:val="20"/>
                <w:szCs w:val="20"/>
              </w:rPr>
            </w:pPr>
            <w:r>
              <w:rPr>
                <w:sz w:val="20"/>
                <w:szCs w:val="20"/>
              </w:rPr>
              <w:t>Member’s Account No.</w:t>
            </w:r>
          </w:p>
        </w:tc>
        <w:tc>
          <w:tcPr>
            <w:tcW w:w="2977" w:type="dxa"/>
            <w:tcBorders>
              <w:bottom w:val="single" w:sz="4" w:space="0" w:color="auto"/>
            </w:tcBorders>
          </w:tcPr>
          <w:p w14:paraId="3FADE7E7" w14:textId="77777777" w:rsidR="00BA4FED" w:rsidRDefault="00BA4FED" w:rsidP="00447A8D">
            <w:pPr>
              <w:spacing w:before="240"/>
              <w:rPr>
                <w:sz w:val="20"/>
                <w:szCs w:val="20"/>
              </w:rPr>
            </w:pPr>
          </w:p>
        </w:tc>
      </w:tr>
      <w:tr w:rsidR="00BA4FED" w14:paraId="189BD0EE" w14:textId="77777777" w:rsidTr="00447A8D">
        <w:tc>
          <w:tcPr>
            <w:tcW w:w="2268" w:type="dxa"/>
          </w:tcPr>
          <w:p w14:paraId="455804EE" w14:textId="49112ECE" w:rsidR="00BA4FED" w:rsidRDefault="00BA4FED" w:rsidP="00447A8D">
            <w:pPr>
              <w:spacing w:before="240"/>
              <w:rPr>
                <w:sz w:val="20"/>
                <w:szCs w:val="20"/>
              </w:rPr>
            </w:pPr>
            <w:r>
              <w:rPr>
                <w:sz w:val="20"/>
                <w:szCs w:val="20"/>
              </w:rPr>
              <w:t>Member’s Sort Code</w:t>
            </w:r>
          </w:p>
        </w:tc>
        <w:tc>
          <w:tcPr>
            <w:tcW w:w="2977" w:type="dxa"/>
            <w:tcBorders>
              <w:top w:val="single" w:sz="4" w:space="0" w:color="auto"/>
              <w:bottom w:val="single" w:sz="4" w:space="0" w:color="auto"/>
            </w:tcBorders>
          </w:tcPr>
          <w:p w14:paraId="5CC1F9DF" w14:textId="77777777" w:rsidR="00BA4FED" w:rsidRDefault="00BA4FED" w:rsidP="00447A8D">
            <w:pPr>
              <w:spacing w:before="240"/>
              <w:rPr>
                <w:sz w:val="20"/>
                <w:szCs w:val="20"/>
              </w:rPr>
            </w:pPr>
          </w:p>
        </w:tc>
      </w:tr>
    </w:tbl>
    <w:p w14:paraId="72199B3A" w14:textId="77777777" w:rsidR="007578B7" w:rsidRDefault="007578B7" w:rsidP="007578B7">
      <w:pPr>
        <w:rPr>
          <w:sz w:val="20"/>
          <w:szCs w:val="20"/>
        </w:rPr>
      </w:pPr>
    </w:p>
    <w:p w14:paraId="0D8FF497" w14:textId="77777777" w:rsidR="007578B7" w:rsidRPr="007578B7" w:rsidRDefault="007578B7" w:rsidP="007578B7">
      <w:pPr>
        <w:rPr>
          <w:sz w:val="20"/>
          <w:szCs w:val="20"/>
        </w:rPr>
      </w:pPr>
      <w:r w:rsidRPr="007578B7">
        <w:rPr>
          <w:b/>
          <w:bCs/>
          <w:sz w:val="20"/>
          <w:szCs w:val="20"/>
        </w:rPr>
        <w:t xml:space="preserve">Pay to </w:t>
      </w:r>
    </w:p>
    <w:p w14:paraId="03A94ABC" w14:textId="77777777" w:rsidR="007578B7" w:rsidRPr="007578B7" w:rsidRDefault="007578B7" w:rsidP="007578B7">
      <w:pPr>
        <w:spacing w:after="0" w:line="240" w:lineRule="auto"/>
      </w:pPr>
      <w:r w:rsidRPr="007578B7">
        <w:t xml:space="preserve">Eighteenth-Century Ireland Society </w:t>
      </w:r>
    </w:p>
    <w:p w14:paraId="1BBBD9D4" w14:textId="77777777" w:rsidR="007578B7" w:rsidRPr="007578B7" w:rsidRDefault="007578B7" w:rsidP="007578B7">
      <w:pPr>
        <w:spacing w:after="0" w:line="240" w:lineRule="auto"/>
      </w:pPr>
      <w:r w:rsidRPr="007578B7">
        <w:t>Account Name: ECIS S/A</w:t>
      </w:r>
    </w:p>
    <w:p w14:paraId="66A6F5C9" w14:textId="10A05AAF" w:rsidR="007578B7" w:rsidRPr="007578B7" w:rsidRDefault="007578B7" w:rsidP="007578B7">
      <w:pPr>
        <w:spacing w:after="0" w:line="240" w:lineRule="auto"/>
      </w:pPr>
      <w:r w:rsidRPr="007578B7">
        <w:t xml:space="preserve">Account Address: Bank of Ireland, 125 O'Connell Street, Limerick </w:t>
      </w:r>
    </w:p>
    <w:p w14:paraId="5452378F" w14:textId="77777777" w:rsidR="007578B7" w:rsidRPr="007578B7" w:rsidRDefault="007578B7" w:rsidP="007578B7">
      <w:pPr>
        <w:spacing w:after="0" w:line="240" w:lineRule="auto"/>
      </w:pPr>
      <w:r w:rsidRPr="007578B7">
        <w:t xml:space="preserve">Account Number: 54011768 </w:t>
      </w:r>
    </w:p>
    <w:p w14:paraId="2E3001F4" w14:textId="75F562C3" w:rsidR="007578B7" w:rsidRPr="007578B7" w:rsidRDefault="007578B7" w:rsidP="007578B7">
      <w:pPr>
        <w:spacing w:after="0" w:line="240" w:lineRule="auto"/>
      </w:pPr>
      <w:r w:rsidRPr="007578B7">
        <w:t>Sort Code: 90-43-09 IBAN: IE</w:t>
      </w:r>
      <w:r w:rsidR="00B56A93">
        <w:t>74</w:t>
      </w:r>
      <w:r w:rsidRPr="007578B7">
        <w:t>BOFI904</w:t>
      </w:r>
      <w:r w:rsidR="00B56A93">
        <w:t>30916832725</w:t>
      </w:r>
      <w:r w:rsidRPr="007578B7">
        <w:t xml:space="preserve"> </w:t>
      </w:r>
    </w:p>
    <w:p w14:paraId="03125F04" w14:textId="59CE11DC" w:rsidR="007578B7" w:rsidRPr="007578B7" w:rsidRDefault="007578B7" w:rsidP="007578B7">
      <w:pPr>
        <w:spacing w:after="0" w:line="240" w:lineRule="auto"/>
      </w:pPr>
      <w:r w:rsidRPr="007578B7">
        <w:t>Frequency of payment: Annual The sum of €_______ commencing 1 February</w:t>
      </w:r>
    </w:p>
    <w:sectPr w:rsidR="007578B7" w:rsidRPr="007578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B7"/>
    <w:rsid w:val="000D2D71"/>
    <w:rsid w:val="00284160"/>
    <w:rsid w:val="002D3DA1"/>
    <w:rsid w:val="004B5F97"/>
    <w:rsid w:val="0050249B"/>
    <w:rsid w:val="00511B53"/>
    <w:rsid w:val="005416E5"/>
    <w:rsid w:val="007578B7"/>
    <w:rsid w:val="007C020D"/>
    <w:rsid w:val="00B56A93"/>
    <w:rsid w:val="00BA4FED"/>
    <w:rsid w:val="00C34443"/>
    <w:rsid w:val="00C900D6"/>
    <w:rsid w:val="00DA03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287EA"/>
  <w15:chartTrackingRefBased/>
  <w15:docId w15:val="{E90E5D45-A758-4DC8-A1FC-A2A48093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78B7"/>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757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4FED"/>
    <w:rPr>
      <w:color w:val="0563C1" w:themeColor="hyperlink"/>
      <w:u w:val="single"/>
    </w:rPr>
  </w:style>
  <w:style w:type="character" w:styleId="UnresolvedMention">
    <w:name w:val="Unresolved Mention"/>
    <w:basedOn w:val="DefaultParagraphFont"/>
    <w:uiPriority w:val="99"/>
    <w:semiHidden/>
    <w:unhideWhenUsed/>
    <w:rsid w:val="00BA4FED"/>
    <w:rPr>
      <w:color w:val="605E5C"/>
      <w:shd w:val="clear" w:color="auto" w:fill="E1DFDD"/>
    </w:rPr>
  </w:style>
  <w:style w:type="character" w:styleId="FollowedHyperlink">
    <w:name w:val="FollowedHyperlink"/>
    <w:basedOn w:val="DefaultParagraphFont"/>
    <w:uiPriority w:val="99"/>
    <w:semiHidden/>
    <w:unhideWhenUsed/>
    <w:rsid w:val="00BA4F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Suzanne.Forbes</dc:creator>
  <cp:keywords/>
  <dc:description/>
  <cp:lastModifiedBy>Suzanne.Forbes</cp:lastModifiedBy>
  <cp:revision>4</cp:revision>
  <dcterms:created xsi:type="dcterms:W3CDTF">2023-11-11T11:53:00Z</dcterms:created>
  <dcterms:modified xsi:type="dcterms:W3CDTF">2023-11-20T14:48:00Z</dcterms:modified>
</cp:coreProperties>
</file>